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D854" w14:textId="77777777" w:rsidR="00DF36E4" w:rsidRDefault="00DF36E4" w:rsidP="00DF36E4">
      <w:pPr>
        <w:pStyle w:val="nadpis"/>
        <w:spacing w:before="120" w:after="120"/>
      </w:pPr>
      <w:r w:rsidRPr="00BB4FF1">
        <w:t xml:space="preserve">Zápis ze schůze </w:t>
      </w:r>
    </w:p>
    <w:p w14:paraId="27E1F29F" w14:textId="77777777" w:rsidR="00DF36E4" w:rsidRDefault="00DF36E4" w:rsidP="00DF36E4">
      <w:pPr>
        <w:pStyle w:val="nadpis"/>
        <w:spacing w:before="120" w:after="120"/>
      </w:pPr>
      <w:r>
        <w:t>Studentského parlamentu Plzeňského kraje</w:t>
      </w:r>
    </w:p>
    <w:p w14:paraId="22258B04" w14:textId="0A459CF3" w:rsidR="00DF36E4" w:rsidRDefault="00F42086" w:rsidP="00DF36E4">
      <w:pPr>
        <w:pStyle w:val="nadpis"/>
        <w:spacing w:before="120" w:after="120"/>
      </w:pPr>
      <w:r>
        <w:t>18.6</w:t>
      </w:r>
      <w:r w:rsidR="00DF36E4">
        <w:t>.2021</w:t>
      </w:r>
    </w:p>
    <w:p w14:paraId="3B384809" w14:textId="77777777" w:rsidR="00FB3ADB" w:rsidRDefault="00FB3ADB" w:rsidP="00FB3ADB">
      <w:pPr>
        <w:tabs>
          <w:tab w:val="left" w:pos="2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1) Úvod – Oldřich Neumann </w:t>
      </w:r>
    </w:p>
    <w:p w14:paraId="79305B41" w14:textId="77777777" w:rsidR="00FB3ADB" w:rsidRDefault="00FB3ADB" w:rsidP="00FB3ADB">
      <w:pPr>
        <w:tabs>
          <w:tab w:val="left" w:pos="2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2) Projekt mediální gramotnosti – Anežka </w:t>
      </w:r>
      <w:proofErr w:type="spellStart"/>
      <w:r>
        <w:rPr>
          <w:rFonts w:ascii="Arial" w:hAnsi="Arial" w:cs="Arial"/>
        </w:rPr>
        <w:t>Tetřevová</w:t>
      </w:r>
      <w:proofErr w:type="spellEnd"/>
      <w:r>
        <w:rPr>
          <w:rFonts w:ascii="Arial" w:hAnsi="Arial" w:cs="Arial"/>
        </w:rPr>
        <w:t xml:space="preserve"> </w:t>
      </w:r>
    </w:p>
    <w:p w14:paraId="4F29D296" w14:textId="77777777" w:rsidR="00FB3ADB" w:rsidRDefault="00FB3ADB" w:rsidP="00FB3ADB">
      <w:pPr>
        <w:tabs>
          <w:tab w:val="left" w:pos="2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3) Akce </w:t>
      </w:r>
      <w:proofErr w:type="spellStart"/>
      <w:r>
        <w:rPr>
          <w:rFonts w:ascii="Arial" w:hAnsi="Arial" w:cs="Arial"/>
        </w:rPr>
        <w:t>Jetotu</w:t>
      </w:r>
      <w:proofErr w:type="spellEnd"/>
      <w:r>
        <w:rPr>
          <w:rFonts w:ascii="Arial" w:hAnsi="Arial" w:cs="Arial"/>
        </w:rPr>
        <w:t xml:space="preserve"> a zastoupení parlamentu </w:t>
      </w:r>
    </w:p>
    <w:p w14:paraId="128095A5" w14:textId="77777777" w:rsidR="00FB3ADB" w:rsidRDefault="00FB3ADB" w:rsidP="00FB3ADB">
      <w:pPr>
        <w:tabs>
          <w:tab w:val="left" w:pos="2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4) Informace z NPDM – Kamil Černý </w:t>
      </w:r>
    </w:p>
    <w:p w14:paraId="69F9838D" w14:textId="77777777" w:rsidR="00FB3ADB" w:rsidRDefault="00FB3ADB" w:rsidP="00FB3ADB">
      <w:pPr>
        <w:tabs>
          <w:tab w:val="left" w:pos="2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¨vsunutý bod Karla </w:t>
      </w:r>
      <w:proofErr w:type="spellStart"/>
      <w:r>
        <w:rPr>
          <w:rFonts w:ascii="Arial" w:hAnsi="Arial" w:cs="Arial"/>
        </w:rPr>
        <w:t>Týra</w:t>
      </w:r>
      <w:proofErr w:type="spellEnd"/>
      <w:r>
        <w:rPr>
          <w:rFonts w:ascii="Arial" w:hAnsi="Arial" w:cs="Arial"/>
        </w:rPr>
        <w:t>¨</w:t>
      </w:r>
    </w:p>
    <w:p w14:paraId="2438A34C" w14:textId="77777777" w:rsidR="00FB3ADB" w:rsidRDefault="00FB3ADB" w:rsidP="00FB3ADB">
      <w:pPr>
        <w:tabs>
          <w:tab w:val="left" w:pos="2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5) Letní camp SPPK – cílem je příprava na další období – Simona </w:t>
      </w:r>
      <w:proofErr w:type="spellStart"/>
      <w:r>
        <w:rPr>
          <w:rFonts w:ascii="Arial" w:hAnsi="Arial" w:cs="Arial"/>
        </w:rPr>
        <w:t>Andersová</w:t>
      </w:r>
      <w:proofErr w:type="spellEnd"/>
      <w:r>
        <w:rPr>
          <w:rFonts w:ascii="Arial" w:hAnsi="Arial" w:cs="Arial"/>
        </w:rPr>
        <w:t xml:space="preserve"> </w:t>
      </w:r>
    </w:p>
    <w:p w14:paraId="2BDD63BE" w14:textId="77777777" w:rsidR="00FB3ADB" w:rsidRDefault="00FB3ADB" w:rsidP="00FB3ADB">
      <w:pPr>
        <w:tabs>
          <w:tab w:val="left" w:pos="2725"/>
        </w:tabs>
        <w:rPr>
          <w:rFonts w:ascii="Arial" w:hAnsi="Arial" w:cs="Arial"/>
        </w:rPr>
      </w:pPr>
      <w:r>
        <w:rPr>
          <w:rFonts w:ascii="Arial" w:hAnsi="Arial" w:cs="Arial"/>
        </w:rPr>
        <w:t>“vsunutý bod Simony A.</w:t>
      </w:r>
    </w:p>
    <w:p w14:paraId="67482E49" w14:textId="77777777" w:rsidR="00FB3ADB" w:rsidRDefault="00FB3ADB" w:rsidP="00FB3ADB">
      <w:pPr>
        <w:tabs>
          <w:tab w:val="left" w:pos="2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6) Diskuze – připravte si téma do diskuze dle Vašeho zájmu (členové SPPK)</w:t>
      </w:r>
    </w:p>
    <w:p w14:paraId="5724A48C" w14:textId="77777777" w:rsidR="00FB3ADB" w:rsidRDefault="00FB3ADB" w:rsidP="00FB3ADB">
      <w:pPr>
        <w:tabs>
          <w:tab w:val="left" w:pos="2725"/>
        </w:tabs>
        <w:rPr>
          <w:rFonts w:ascii="Arial" w:hAnsi="Arial" w:cs="Arial"/>
          <w:sz w:val="24"/>
          <w:szCs w:val="24"/>
        </w:rPr>
      </w:pPr>
    </w:p>
    <w:p w14:paraId="2007502F" w14:textId="77777777" w:rsidR="00FB3ADB" w:rsidRDefault="00FB3ADB" w:rsidP="00FB3ADB">
      <w:pPr>
        <w:pStyle w:val="st"/>
        <w:rPr>
          <w:sz w:val="24"/>
          <w:szCs w:val="24"/>
        </w:rPr>
      </w:pPr>
      <w:r>
        <w:t>Úvod – Oldřich Neumann</w:t>
      </w:r>
      <w:r>
        <w:rPr>
          <w:sz w:val="24"/>
          <w:szCs w:val="24"/>
        </w:rPr>
        <w:t xml:space="preserve"> </w:t>
      </w:r>
    </w:p>
    <w:p w14:paraId="53BF0A4C" w14:textId="5BA33A7A" w:rsidR="00FB3ADB" w:rsidRDefault="00FB3ADB" w:rsidP="00FB3ADB">
      <w:pPr>
        <w:pStyle w:val="bod"/>
      </w:pPr>
      <w:r>
        <w:t>Uvádí Simona A. a lehce mění program. Začínat se bude rekapitulací Covidového režimu parlamentu. Pustili jsme si naše video Moje první peníze. Dále jsme si pustili úryvek z akce Zavolíme a video Studenti v první linii – Ber to vážně. Tento den se také natáčelo první video o mediální gramotnosti. Další videa jsou ve výrobě.</w:t>
      </w:r>
    </w:p>
    <w:p w14:paraId="65C30A27" w14:textId="0669749B" w:rsidR="00FB3ADB" w:rsidRDefault="00FB3ADB" w:rsidP="00FB3ADB">
      <w:pPr>
        <w:pStyle w:val="st"/>
        <w:rPr>
          <w:sz w:val="24"/>
          <w:szCs w:val="24"/>
        </w:rPr>
      </w:pPr>
      <w:r>
        <w:t xml:space="preserve">Projekt mediální gramotnosti – Anežka </w:t>
      </w:r>
      <w:proofErr w:type="spellStart"/>
      <w:r>
        <w:t>Tetřevová</w:t>
      </w:r>
      <w:proofErr w:type="spellEnd"/>
    </w:p>
    <w:p w14:paraId="62FAEF55" w14:textId="67814864" w:rsidR="00FB3ADB" w:rsidRDefault="00FB3ADB" w:rsidP="00FB3ADB">
      <w:pPr>
        <w:pStyle w:val="poznmka"/>
      </w:pPr>
      <w:r>
        <w:t xml:space="preserve">Anežka </w:t>
      </w:r>
      <w:proofErr w:type="spellStart"/>
      <w:r>
        <w:t>Tetřevová</w:t>
      </w:r>
      <w:proofErr w:type="spellEnd"/>
      <w:r>
        <w:t xml:space="preserve"> je bohužel nemocná. Tento bod se přeskakuje.</w:t>
      </w:r>
    </w:p>
    <w:p w14:paraId="4023851F" w14:textId="2CE4A14D" w:rsidR="00FB3ADB" w:rsidRDefault="00FB3ADB" w:rsidP="00FB3ADB">
      <w:pPr>
        <w:pStyle w:val="st"/>
      </w:pPr>
      <w:r>
        <w:t xml:space="preserve">Akce </w:t>
      </w:r>
      <w:proofErr w:type="spellStart"/>
      <w:r>
        <w:t>Jetotu</w:t>
      </w:r>
      <w:proofErr w:type="spellEnd"/>
      <w:r>
        <w:t xml:space="preserve"> a zastoupení parlamentu</w:t>
      </w:r>
    </w:p>
    <w:p w14:paraId="4FBC7508" w14:textId="22B573C9" w:rsidR="00FB3ADB" w:rsidRDefault="00FB3ADB" w:rsidP="00FB3ADB">
      <w:pPr>
        <w:pStyle w:val="poznmka"/>
      </w:pPr>
      <w:r>
        <w:t xml:space="preserve">Bod 3 se odkládá do příchodu paní ředitelky </w:t>
      </w:r>
      <w:proofErr w:type="spellStart"/>
      <w:r>
        <w:t>Tischlerové</w:t>
      </w:r>
      <w:proofErr w:type="spellEnd"/>
      <w:r>
        <w:t xml:space="preserve"> – zapsán v §6, bod a)</w:t>
      </w:r>
    </w:p>
    <w:p w14:paraId="0BCD9CB8" w14:textId="671E31EA" w:rsidR="00FB3ADB" w:rsidRDefault="00FB3ADB" w:rsidP="00FB3ADB">
      <w:pPr>
        <w:pStyle w:val="st"/>
        <w:rPr>
          <w:sz w:val="24"/>
          <w:szCs w:val="24"/>
        </w:rPr>
      </w:pPr>
      <w:r>
        <w:t>Informace z NPDM – Kamil Černý</w:t>
      </w:r>
    </w:p>
    <w:p w14:paraId="0BE295FE" w14:textId="5907657F" w:rsidR="00FB3ADB" w:rsidRDefault="00FB3ADB" w:rsidP="00FB3ADB">
      <w:pPr>
        <w:pStyle w:val="bod"/>
      </w:pPr>
      <w:r>
        <w:t xml:space="preserve">Kamil Černý shrnul novinky z NPDM. Projekt je stále pozastaven, nové informace nejsou, vedení o. s. DUHA se zabývá otevřeným dopisem, který obdrželi od aliance krajských a městských parlamentů. </w:t>
      </w:r>
    </w:p>
    <w:p w14:paraId="69FE8081" w14:textId="2F5AE7AB" w:rsidR="00FB3ADB" w:rsidRDefault="00FB3ADB" w:rsidP="00FB3ADB">
      <w:pPr>
        <w:pStyle w:val="st"/>
        <w:numPr>
          <w:ilvl w:val="0"/>
          <w:numId w:val="0"/>
        </w:numPr>
        <w:ind w:left="360" w:hanging="360"/>
      </w:pPr>
      <w:r>
        <w:t xml:space="preserve">Vsunutý bod – K. </w:t>
      </w:r>
      <w:proofErr w:type="spellStart"/>
      <w:r>
        <w:t>Týr</w:t>
      </w:r>
      <w:proofErr w:type="spellEnd"/>
    </w:p>
    <w:p w14:paraId="0EA0DBD6" w14:textId="0B0F6E13" w:rsidR="00FB3ADB" w:rsidRDefault="00FB3ADB" w:rsidP="00FB3ADB">
      <w:pPr>
        <w:pStyle w:val="bod"/>
      </w:pPr>
      <w:r>
        <w:t xml:space="preserve">Karel </w:t>
      </w:r>
      <w:proofErr w:type="spellStart"/>
      <w:r>
        <w:t>Týr</w:t>
      </w:r>
      <w:proofErr w:type="spellEnd"/>
      <w:r>
        <w:t xml:space="preserve"> hodnotí jeho účast za SPPK na projektu Posviť si na budoucnost. Společně s Martinem Zemanem moderovali live stream tohoto projektu. Díky jejich pomoci se z této akce stal dlouhodobý pokračující projekt, který je určen pro studenty, kteří neví kam se kariérně směřovat a potřebují poradit. Dále uvádí, že i v budoucnu bude potřeba participace dalších členů SPPK.</w:t>
      </w:r>
    </w:p>
    <w:p w14:paraId="0F465430" w14:textId="1E727615" w:rsidR="00FB3ADB" w:rsidRDefault="00FB3ADB" w:rsidP="00FB3ADB">
      <w:pPr>
        <w:pStyle w:val="st"/>
      </w:pPr>
      <w:r>
        <w:lastRenderedPageBreak/>
        <w:t xml:space="preserve">Letní camp SPPK – cílem je příprava na další období – Simona </w:t>
      </w:r>
      <w:proofErr w:type="spellStart"/>
      <w:r>
        <w:t>Andersová</w:t>
      </w:r>
      <w:proofErr w:type="spellEnd"/>
      <w:r>
        <w:t xml:space="preserve">  </w:t>
      </w:r>
    </w:p>
    <w:p w14:paraId="4C1E5AD0" w14:textId="3BDC58C5" w:rsidR="00FB3ADB" w:rsidRDefault="00FB3ADB" w:rsidP="00FB3ADB">
      <w:pPr>
        <w:pStyle w:val="bod"/>
      </w:pPr>
      <w:r>
        <w:t xml:space="preserve">Olda začal mluvit o návrzích na destinaci našeho letního campu. Jeho návrh je Škola v přírodě – Střelské Hoštice. Karel </w:t>
      </w:r>
      <w:proofErr w:type="spellStart"/>
      <w:r>
        <w:t>Týr</w:t>
      </w:r>
      <w:proofErr w:type="spellEnd"/>
      <w:r>
        <w:t xml:space="preserve"> navrhuje – Přimdu, Bor u Tachova. Cílem kempu je příprava programu SPPK na další rok, tvorba nových stanov a zbytek programu záleží na členech SPPK. Kačka P. navrhuje jako složku programu teambuilding. Karel </w:t>
      </w:r>
      <w:proofErr w:type="spellStart"/>
      <w:r>
        <w:t>Týr</w:t>
      </w:r>
      <w:proofErr w:type="spellEnd"/>
      <w:r>
        <w:t xml:space="preserve"> navrhuje jako možnou přidruženou osobu pana Pavláska z </w:t>
      </w:r>
      <w:proofErr w:type="spellStart"/>
      <w:r>
        <w:t>Infokariéry</w:t>
      </w:r>
      <w:proofErr w:type="spellEnd"/>
      <w:r>
        <w:t xml:space="preserve">.   </w:t>
      </w:r>
      <w:r>
        <w:br/>
      </w:r>
    </w:p>
    <w:p w14:paraId="3DDEC91B" w14:textId="7683CB46" w:rsidR="00FB3ADB" w:rsidRDefault="00361599" w:rsidP="00361599">
      <w:pPr>
        <w:pStyle w:val="st"/>
        <w:numPr>
          <w:ilvl w:val="0"/>
          <w:numId w:val="0"/>
        </w:numPr>
        <w:ind w:left="360" w:hanging="360"/>
      </w:pPr>
      <w:r>
        <w:t xml:space="preserve">Vsunutý bod – paní ředitelka </w:t>
      </w:r>
      <w:proofErr w:type="spellStart"/>
      <w:r>
        <w:t>Tischlerová</w:t>
      </w:r>
      <w:proofErr w:type="spellEnd"/>
      <w:r>
        <w:t xml:space="preserve"> – </w:t>
      </w:r>
      <w:proofErr w:type="spellStart"/>
      <w:r>
        <w:t>Jeotu</w:t>
      </w:r>
      <w:proofErr w:type="spellEnd"/>
      <w:r>
        <w:t xml:space="preserve">; Simona </w:t>
      </w:r>
      <w:proofErr w:type="spellStart"/>
      <w:proofErr w:type="gramStart"/>
      <w:r>
        <w:t>Andersová</w:t>
      </w:r>
      <w:proofErr w:type="spellEnd"/>
      <w:r>
        <w:t xml:space="preserve"> - </w:t>
      </w:r>
      <w:proofErr w:type="spellStart"/>
      <w:r>
        <w:t>DofE</w:t>
      </w:r>
      <w:proofErr w:type="spellEnd"/>
      <w:proofErr w:type="gramEnd"/>
    </w:p>
    <w:p w14:paraId="438EAEA3" w14:textId="26D5D392" w:rsidR="00FB3ADB" w:rsidRDefault="00FB3ADB" w:rsidP="00FB3ADB">
      <w:pPr>
        <w:tabs>
          <w:tab w:val="left" w:pos="2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Zasedání navštívila paní ředitelka </w:t>
      </w:r>
      <w:proofErr w:type="spellStart"/>
      <w:r>
        <w:rPr>
          <w:rFonts w:ascii="Arial" w:hAnsi="Arial" w:cs="Arial"/>
          <w:sz w:val="24"/>
          <w:szCs w:val="24"/>
        </w:rPr>
        <w:t>Tischlerová</w:t>
      </w:r>
      <w:proofErr w:type="spellEnd"/>
      <w:r>
        <w:rPr>
          <w:rFonts w:ascii="Arial" w:hAnsi="Arial" w:cs="Arial"/>
          <w:sz w:val="24"/>
          <w:szCs w:val="24"/>
        </w:rPr>
        <w:t xml:space="preserve"> a uvádí akci </w:t>
      </w:r>
      <w:proofErr w:type="spellStart"/>
      <w:r>
        <w:rPr>
          <w:rFonts w:ascii="Arial" w:hAnsi="Arial" w:cs="Arial"/>
          <w:sz w:val="24"/>
          <w:szCs w:val="24"/>
        </w:rPr>
        <w:t>Jetotu</w:t>
      </w:r>
      <w:proofErr w:type="spellEnd"/>
      <w:r>
        <w:rPr>
          <w:rFonts w:ascii="Arial" w:hAnsi="Arial" w:cs="Arial"/>
          <w:sz w:val="24"/>
          <w:szCs w:val="24"/>
        </w:rPr>
        <w:t xml:space="preserve">. Jedná se o akci, která má v jeden moment spojit děti, studenty, dospělé a politiky. Akce bude rozdělena do několika tematických segmentů, které budou pokrývat všechny možná témata. Celá akce bude živě </w:t>
      </w:r>
      <w:proofErr w:type="spellStart"/>
      <w:r>
        <w:rPr>
          <w:rFonts w:ascii="Arial" w:hAnsi="Arial" w:cs="Arial"/>
          <w:sz w:val="24"/>
          <w:szCs w:val="24"/>
        </w:rPr>
        <w:t>streamována</w:t>
      </w:r>
      <w:proofErr w:type="spellEnd"/>
      <w:r>
        <w:rPr>
          <w:rFonts w:ascii="Arial" w:hAnsi="Arial" w:cs="Arial"/>
          <w:sz w:val="24"/>
          <w:szCs w:val="24"/>
        </w:rPr>
        <w:t xml:space="preserve"> a budou přítomná média. Paní ředitelka žádá SPPK, aby připravil svůj stan na akci a pokryl všechny </w:t>
      </w:r>
      <w:r>
        <w:rPr>
          <w:rFonts w:ascii="Arial" w:hAnsi="Arial" w:cs="Arial"/>
          <w:sz w:val="24"/>
          <w:szCs w:val="24"/>
        </w:rPr>
        <w:t>tematické</w:t>
      </w:r>
      <w:r>
        <w:rPr>
          <w:rFonts w:ascii="Arial" w:hAnsi="Arial" w:cs="Arial"/>
          <w:sz w:val="24"/>
          <w:szCs w:val="24"/>
        </w:rPr>
        <w:t xml:space="preserve"> bloky, do kterých se participuje. Dále se slova ujímá Simona A. a hovoří o programovém náhledu akce </w:t>
      </w:r>
      <w:proofErr w:type="spellStart"/>
      <w:r>
        <w:rPr>
          <w:rFonts w:ascii="Arial" w:hAnsi="Arial" w:cs="Arial"/>
          <w:sz w:val="24"/>
          <w:szCs w:val="24"/>
        </w:rPr>
        <w:t>Jetotu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CE6B38" w14:textId="35853345" w:rsidR="00FB3ADB" w:rsidRDefault="00FB3ADB" w:rsidP="00FB3ADB">
      <w:pPr>
        <w:tabs>
          <w:tab w:val="left" w:pos="2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Simona A. představuje projekt </w:t>
      </w:r>
      <w:proofErr w:type="spellStart"/>
      <w:r>
        <w:rPr>
          <w:rFonts w:ascii="Arial" w:hAnsi="Arial" w:cs="Arial"/>
          <w:sz w:val="24"/>
          <w:szCs w:val="24"/>
        </w:rPr>
        <w:t>DofE</w:t>
      </w:r>
      <w:proofErr w:type="spellEnd"/>
      <w:r>
        <w:rPr>
          <w:rFonts w:ascii="Arial" w:hAnsi="Arial" w:cs="Arial"/>
          <w:sz w:val="24"/>
          <w:szCs w:val="24"/>
        </w:rPr>
        <w:t xml:space="preserve">, který založil Princ Filip a slouží k odměňování mladých v rámci jejich osobního rozvoje. Karel </w:t>
      </w:r>
      <w:proofErr w:type="spellStart"/>
      <w:r>
        <w:rPr>
          <w:rFonts w:ascii="Arial" w:hAnsi="Arial" w:cs="Arial"/>
          <w:sz w:val="24"/>
          <w:szCs w:val="24"/>
        </w:rPr>
        <w:t>Týr</w:t>
      </w:r>
      <w:proofErr w:type="spellEnd"/>
      <w:r>
        <w:rPr>
          <w:rFonts w:ascii="Arial" w:hAnsi="Arial" w:cs="Arial"/>
          <w:sz w:val="24"/>
          <w:szCs w:val="24"/>
        </w:rPr>
        <w:t xml:space="preserve"> si vzal slovo, jelikož jsme zjistili, že je již nějakou dobu </w:t>
      </w:r>
      <w:r>
        <w:rPr>
          <w:rFonts w:ascii="Arial" w:hAnsi="Arial" w:cs="Arial"/>
          <w:sz w:val="24"/>
          <w:szCs w:val="24"/>
        </w:rPr>
        <w:t>členem.</w:t>
      </w:r>
      <w:r>
        <w:rPr>
          <w:rFonts w:ascii="Arial" w:hAnsi="Arial" w:cs="Arial"/>
          <w:sz w:val="24"/>
          <w:szCs w:val="24"/>
        </w:rPr>
        <w:t xml:space="preserve"> Zájemci, kteří se přihlásí, si volí aktivitu, kterou když plní hodinu týdně, tak se dostávají na další úroveň a za každý úspěch jsou účastníci odměněni. Jsou tři základní úrovně – bronzová, stříbrná a zlatá, a dále jsou 3 bloky aktivit – sportovní, dovednostní nebo dobrovolnictví. Odměny za splnění jsou třeba expedice, kterou když úspěšně podstoupíte, tak jste daný běh projektu </w:t>
      </w:r>
      <w:proofErr w:type="spellStart"/>
      <w:r>
        <w:rPr>
          <w:rFonts w:ascii="Arial" w:hAnsi="Arial" w:cs="Arial"/>
          <w:sz w:val="24"/>
          <w:szCs w:val="24"/>
        </w:rPr>
        <w:t>DofE</w:t>
      </w:r>
      <w:proofErr w:type="spellEnd"/>
      <w:r>
        <w:rPr>
          <w:rFonts w:ascii="Arial" w:hAnsi="Arial" w:cs="Arial"/>
          <w:sz w:val="24"/>
          <w:szCs w:val="24"/>
        </w:rPr>
        <w:t xml:space="preserve"> splnili.</w:t>
      </w:r>
    </w:p>
    <w:p w14:paraId="3F4CDC52" w14:textId="66CC039D" w:rsidR="00361599" w:rsidRDefault="00FB3ADB" w:rsidP="00361599">
      <w:pPr>
        <w:pStyle w:val="st"/>
      </w:pPr>
      <w:r>
        <w:t xml:space="preserve"> </w:t>
      </w:r>
      <w:r w:rsidR="00361599">
        <w:t>Diskuze</w:t>
      </w:r>
    </w:p>
    <w:p w14:paraId="059E2606" w14:textId="73D0AF81" w:rsidR="00361599" w:rsidRPr="00361599" w:rsidRDefault="00FB3ADB" w:rsidP="00F42086">
      <w:pPr>
        <w:pStyle w:val="bod"/>
      </w:pPr>
      <w:r>
        <w:t xml:space="preserve">Natálie Korandová se ujímá slova a myslí si, že nemá smysl zvát tolik lidí </w:t>
      </w:r>
      <w:r>
        <w:t>na Letní</w:t>
      </w:r>
      <w:r>
        <w:t xml:space="preserve"> camp na tak krátkou dobu. Řeší se varianta 3 nebo 4 </w:t>
      </w:r>
      <w:r>
        <w:t>dnů, +</w:t>
      </w:r>
      <w:r>
        <w:t xml:space="preserve"> jestli se camp bude konat předposlední nebo poslední týden v srpnu. Účastníků musí být minimálně </w:t>
      </w:r>
      <w:r>
        <w:t>10,</w:t>
      </w:r>
      <w:r>
        <w:t xml:space="preserve"> aby akce proběhla. Dále také otázka pracovního týdne nebo víkendu. Návrhy místa se uzavírají do 20.6. Projekt zaměřen na výstavu </w:t>
      </w:r>
      <w:r>
        <w:t>(původně</w:t>
      </w:r>
      <w:r>
        <w:t xml:space="preserve"> projekt Stigma) obrazů od žáků pod vedením Kačky </w:t>
      </w:r>
      <w:proofErr w:type="spellStart"/>
      <w:r>
        <w:t>Panzerové</w:t>
      </w:r>
      <w:proofErr w:type="spellEnd"/>
      <w:r>
        <w:t xml:space="preserve"> a je odložen na podzim 2021. Karel </w:t>
      </w:r>
      <w:proofErr w:type="spellStart"/>
      <w:r>
        <w:t>Týr</w:t>
      </w:r>
      <w:proofErr w:type="spellEnd"/>
      <w:r>
        <w:t xml:space="preserve"> zmiňuje možnost, jak se vyhnout na akci </w:t>
      </w:r>
      <w:proofErr w:type="spellStart"/>
      <w:r>
        <w:t>Jetotu</w:t>
      </w:r>
      <w:proofErr w:type="spellEnd"/>
      <w:r>
        <w:t xml:space="preserve"> při zpovídání lidí povinnosti podepisovat GDPR. Olda N. si myslí, že bychom měli na letním campu vytvořit dopis, díky kterému získáme přesný seznam všech škol, které jsou členy SPPK.</w:t>
      </w:r>
    </w:p>
    <w:p w14:paraId="3B215311" w14:textId="4C5544D4" w:rsidR="00361599" w:rsidRPr="00A2220C" w:rsidRDefault="00361599" w:rsidP="00361599">
      <w:pPr>
        <w:pStyle w:val="poznmka"/>
      </w:pPr>
      <w:r w:rsidRPr="00A2220C">
        <w:t>Zasedání ukončil O. Neuman v </w:t>
      </w:r>
      <w:r>
        <w:t>14</w:t>
      </w:r>
      <w:r w:rsidRPr="00A2220C">
        <w:t>:</w:t>
      </w:r>
      <w:r>
        <w:t>09</w:t>
      </w:r>
      <w:r w:rsidRPr="00A2220C">
        <w:t>.</w:t>
      </w:r>
    </w:p>
    <w:p w14:paraId="78908F01" w14:textId="77777777" w:rsidR="00361599" w:rsidRDefault="00361599" w:rsidP="00361599">
      <w:pPr>
        <w:pStyle w:val="poznmka"/>
        <w:numPr>
          <w:ilvl w:val="0"/>
          <w:numId w:val="0"/>
        </w:numPr>
        <w:spacing w:after="0"/>
        <w:ind w:left="720"/>
        <w:jc w:val="center"/>
        <w:rPr>
          <w:b/>
          <w:bCs/>
          <w:sz w:val="20"/>
          <w:szCs w:val="20"/>
        </w:rPr>
      </w:pPr>
    </w:p>
    <w:p w14:paraId="223A6C0F" w14:textId="77777777" w:rsidR="00F42086" w:rsidRDefault="00F42086" w:rsidP="00F4208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Konec zasedání</w:t>
      </w:r>
    </w:p>
    <w:p w14:paraId="365039F1" w14:textId="77777777" w:rsidR="00F42086" w:rsidRDefault="00F42086" w:rsidP="00F4208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ECB98C2" w14:textId="77777777" w:rsidR="00F42086" w:rsidRDefault="00F42086" w:rsidP="00F4208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Zapsal Kamil Černý</w:t>
      </w:r>
    </w:p>
    <w:p w14:paraId="23B02BE3" w14:textId="77777777" w:rsidR="00F42086" w:rsidRDefault="00F42086" w:rsidP="00F42086">
      <w:r>
        <w:tab/>
      </w:r>
    </w:p>
    <w:p w14:paraId="00B15C12" w14:textId="01B024A1" w:rsidR="00C53348" w:rsidRDefault="00C53348"/>
    <w:p w14:paraId="259FA560" w14:textId="77F05189" w:rsidR="00C53348" w:rsidRDefault="00C53348" w:rsidP="00C53348"/>
    <w:sectPr w:rsidR="00C53348" w:rsidSect="004D44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3123" w14:textId="77777777" w:rsidR="00FD0954" w:rsidRDefault="00FD0954" w:rsidP="00B439C3">
      <w:pPr>
        <w:spacing w:after="0" w:line="240" w:lineRule="auto"/>
      </w:pPr>
      <w:r>
        <w:separator/>
      </w:r>
    </w:p>
  </w:endnote>
  <w:endnote w:type="continuationSeparator" w:id="0">
    <w:p w14:paraId="55C13180" w14:textId="77777777" w:rsidR="00FD0954" w:rsidRDefault="00FD0954" w:rsidP="00B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7F7E" w14:textId="70A7FE60" w:rsidR="004D44E1" w:rsidRDefault="004D44E1" w:rsidP="00C53348">
    <w:pPr>
      <w:pStyle w:val="Zpat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663B4645" wp14:editId="59356672">
          <wp:extent cx="4391025" cy="714375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BC71A" w14:textId="7300568E" w:rsidR="00C53348" w:rsidRPr="004D44E1" w:rsidRDefault="00FD0954" w:rsidP="00C53348">
    <w:pPr>
      <w:pStyle w:val="Zpat"/>
      <w:jc w:val="center"/>
      <w:rPr>
        <w:b/>
        <w:bCs/>
      </w:rPr>
    </w:pPr>
    <w:sdt>
      <w:sdtPr>
        <w:rPr>
          <w:b/>
          <w:bCs/>
        </w:rPr>
        <w:id w:val="-1643880112"/>
        <w:docPartObj>
          <w:docPartGallery w:val="Page Numbers (Bottom of Page)"/>
          <w:docPartUnique/>
        </w:docPartObj>
      </w:sdtPr>
      <w:sdtEndPr/>
      <w:sdtContent>
        <w:r w:rsidR="00C53348" w:rsidRPr="004D44E1">
          <w:rPr>
            <w:b/>
            <w:bCs/>
          </w:rPr>
          <w:fldChar w:fldCharType="begin"/>
        </w:r>
        <w:r w:rsidR="00C53348" w:rsidRPr="004D44E1">
          <w:rPr>
            <w:b/>
            <w:bCs/>
          </w:rPr>
          <w:instrText>PAGE   \* MERGEFORMAT</w:instrText>
        </w:r>
        <w:r w:rsidR="00C53348" w:rsidRPr="004D44E1">
          <w:rPr>
            <w:b/>
            <w:bCs/>
          </w:rPr>
          <w:fldChar w:fldCharType="separate"/>
        </w:r>
        <w:r w:rsidR="00C53348" w:rsidRPr="004D44E1">
          <w:rPr>
            <w:b/>
            <w:bCs/>
          </w:rPr>
          <w:t>2</w:t>
        </w:r>
        <w:r w:rsidR="00C53348" w:rsidRPr="004D44E1">
          <w:rPr>
            <w:b/>
            <w:bCs/>
          </w:rPr>
          <w:fldChar w:fldCharType="end"/>
        </w:r>
      </w:sdtContent>
    </w:sdt>
  </w:p>
  <w:p w14:paraId="2EA94A89" w14:textId="39BD9E39" w:rsidR="00851A35" w:rsidRDefault="00851A35" w:rsidP="00851A3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10A7" w14:textId="66402ABF" w:rsidR="004D44E1" w:rsidRDefault="004D44E1" w:rsidP="004D44E1">
    <w:pPr>
      <w:pStyle w:val="Zpat"/>
      <w:jc w:val="center"/>
    </w:pPr>
    <w:r>
      <w:rPr>
        <w:noProof/>
      </w:rPr>
      <w:drawing>
        <wp:inline distT="0" distB="0" distL="0" distR="0" wp14:anchorId="20110E17" wp14:editId="3D45733D">
          <wp:extent cx="4391025" cy="714375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4BFA5" w14:textId="0C8721D3" w:rsidR="004D44E1" w:rsidRPr="004D44E1" w:rsidRDefault="004D44E1" w:rsidP="004D44E1">
    <w:pPr>
      <w:pStyle w:val="Zpat"/>
      <w:jc w:val="center"/>
      <w:rPr>
        <w:b/>
        <w:bCs/>
      </w:rPr>
    </w:pPr>
    <w:r w:rsidRPr="004D44E1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B8B9" w14:textId="77777777" w:rsidR="00FD0954" w:rsidRDefault="00FD0954" w:rsidP="00B439C3">
      <w:pPr>
        <w:spacing w:after="0" w:line="240" w:lineRule="auto"/>
      </w:pPr>
      <w:r>
        <w:separator/>
      </w:r>
    </w:p>
  </w:footnote>
  <w:footnote w:type="continuationSeparator" w:id="0">
    <w:p w14:paraId="4DFE26EF" w14:textId="77777777" w:rsidR="00FD0954" w:rsidRDefault="00FD0954" w:rsidP="00B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412F" w14:textId="44BFA126" w:rsidR="00B439C3" w:rsidRDefault="004D44E1" w:rsidP="004D44E1">
    <w:pPr>
      <w:pStyle w:val="Zhlav"/>
      <w:jc w:val="center"/>
    </w:pPr>
    <w:r>
      <w:rPr>
        <w:noProof/>
      </w:rPr>
      <w:drawing>
        <wp:inline distT="0" distB="0" distL="0" distR="0" wp14:anchorId="494C0ADB" wp14:editId="098BF16B">
          <wp:extent cx="2228509" cy="673735"/>
          <wp:effectExtent l="0" t="0" r="635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95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CBE" w14:textId="33851E9F" w:rsidR="004D44E1" w:rsidRDefault="004D44E1">
    <w:pPr>
      <w:pStyle w:val="Zhlav"/>
    </w:pPr>
  </w:p>
  <w:p w14:paraId="63FDB0C0" w14:textId="6DF6E391" w:rsidR="004D44E1" w:rsidRDefault="004D44E1">
    <w:pPr>
      <w:pStyle w:val="Zhlav"/>
    </w:pPr>
  </w:p>
  <w:p w14:paraId="2D5AB34F" w14:textId="4492849D" w:rsidR="00C53348" w:rsidRDefault="00C53348">
    <w:pPr>
      <w:pStyle w:val="Zhlav"/>
    </w:pPr>
    <w:r>
      <w:rPr>
        <w:noProof/>
      </w:rPr>
      <w:drawing>
        <wp:inline distT="0" distB="0" distL="0" distR="0" wp14:anchorId="68738355" wp14:editId="328240FA">
          <wp:extent cx="5756910" cy="1415415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0D7"/>
    <w:multiLevelType w:val="multilevel"/>
    <w:tmpl w:val="3E1AF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F42646"/>
    <w:multiLevelType w:val="multilevel"/>
    <w:tmpl w:val="D17ABD88"/>
    <w:lvl w:ilvl="0">
      <w:start w:val="1"/>
      <w:numFmt w:val="decimal"/>
      <w:pStyle w:val="s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poznmka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E57D04"/>
    <w:multiLevelType w:val="hybridMultilevel"/>
    <w:tmpl w:val="CCBC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D6A5C"/>
    <w:multiLevelType w:val="multilevel"/>
    <w:tmpl w:val="56580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8184FCC"/>
    <w:multiLevelType w:val="hybridMultilevel"/>
    <w:tmpl w:val="6C94F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EB"/>
    <w:rsid w:val="00044005"/>
    <w:rsid w:val="000461F2"/>
    <w:rsid w:val="00185D13"/>
    <w:rsid w:val="001A7EF6"/>
    <w:rsid w:val="00260B4A"/>
    <w:rsid w:val="00361599"/>
    <w:rsid w:val="004232F0"/>
    <w:rsid w:val="00432720"/>
    <w:rsid w:val="004C0786"/>
    <w:rsid w:val="004D44E1"/>
    <w:rsid w:val="005060EB"/>
    <w:rsid w:val="00571488"/>
    <w:rsid w:val="006151AD"/>
    <w:rsid w:val="006152DB"/>
    <w:rsid w:val="00851A35"/>
    <w:rsid w:val="0088468E"/>
    <w:rsid w:val="009E5E54"/>
    <w:rsid w:val="00AD5DB8"/>
    <w:rsid w:val="00B439C3"/>
    <w:rsid w:val="00BB4FF1"/>
    <w:rsid w:val="00C53348"/>
    <w:rsid w:val="00D93E34"/>
    <w:rsid w:val="00D94EB0"/>
    <w:rsid w:val="00DC74A5"/>
    <w:rsid w:val="00DF36E4"/>
    <w:rsid w:val="00ED562E"/>
    <w:rsid w:val="00F42086"/>
    <w:rsid w:val="00FB3ADB"/>
    <w:rsid w:val="00FD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8A490"/>
  <w15:chartTrackingRefBased/>
  <w15:docId w15:val="{D6BEEB4E-8F85-4007-BE74-A60B4D22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B3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9C3"/>
  </w:style>
  <w:style w:type="paragraph" w:styleId="Zpat">
    <w:name w:val="footer"/>
    <w:basedOn w:val="Normln"/>
    <w:link w:val="Zpat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9C3"/>
  </w:style>
  <w:style w:type="paragraph" w:styleId="Bezmezer">
    <w:name w:val="No Spacing"/>
    <w:link w:val="BezmezerChar"/>
    <w:uiPriority w:val="1"/>
    <w:qFormat/>
    <w:rsid w:val="009E5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E5E54"/>
    <w:rPr>
      <w:rFonts w:eastAsiaTheme="minorEastAsia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B4FF1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88468E"/>
    <w:pPr>
      <w:spacing w:before="240" w:after="4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">
    <w:name w:val="část"/>
    <w:basedOn w:val="Odstavecseseznamem"/>
    <w:link w:val="stChar"/>
    <w:qFormat/>
    <w:rsid w:val="00C53348"/>
    <w:pPr>
      <w:numPr>
        <w:numId w:val="5"/>
      </w:numPr>
    </w:pPr>
    <w:rPr>
      <w:rFonts w:ascii="Arial" w:hAnsi="Arial" w:cs="Arial"/>
      <w:b/>
    </w:rPr>
  </w:style>
  <w:style w:type="character" w:customStyle="1" w:styleId="nadpisChar">
    <w:name w:val="nadpis Char"/>
    <w:basedOn w:val="Standardnpsmoodstavce"/>
    <w:link w:val="nadpis"/>
    <w:rsid w:val="0088468E"/>
    <w:rPr>
      <w:rFonts w:ascii="Arial" w:hAnsi="Arial" w:cs="Arial"/>
      <w:b/>
      <w:bCs/>
      <w:sz w:val="24"/>
      <w:szCs w:val="24"/>
    </w:rPr>
  </w:style>
  <w:style w:type="paragraph" w:customStyle="1" w:styleId="bod">
    <w:name w:val="bod"/>
    <w:basedOn w:val="Odstavecseseznamem"/>
    <w:link w:val="bodChar"/>
    <w:qFormat/>
    <w:rsid w:val="00C53348"/>
    <w:pPr>
      <w:numPr>
        <w:ilvl w:val="1"/>
        <w:numId w:val="5"/>
      </w:numPr>
    </w:pPr>
    <w:rPr>
      <w:rFonts w:ascii="Arial" w:hAnsi="Arial" w:cs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FF1"/>
  </w:style>
  <w:style w:type="character" w:customStyle="1" w:styleId="stChar">
    <w:name w:val="část Char"/>
    <w:basedOn w:val="OdstavecseseznamemChar"/>
    <w:link w:val="st"/>
    <w:rsid w:val="00C53348"/>
    <w:rPr>
      <w:rFonts w:ascii="Arial" w:hAnsi="Arial" w:cs="Arial"/>
      <w:b/>
    </w:rPr>
  </w:style>
  <w:style w:type="paragraph" w:customStyle="1" w:styleId="poznmka">
    <w:name w:val="poznámka"/>
    <w:basedOn w:val="Odstavecseseznamem"/>
    <w:link w:val="poznmkaChar"/>
    <w:qFormat/>
    <w:rsid w:val="00C53348"/>
    <w:pPr>
      <w:numPr>
        <w:ilvl w:val="2"/>
        <w:numId w:val="5"/>
      </w:numPr>
    </w:pPr>
    <w:rPr>
      <w:rFonts w:ascii="Arial" w:hAnsi="Arial" w:cs="Arial"/>
      <w:i/>
    </w:rPr>
  </w:style>
  <w:style w:type="character" w:customStyle="1" w:styleId="bodChar">
    <w:name w:val="bod Char"/>
    <w:basedOn w:val="OdstavecseseznamemChar"/>
    <w:link w:val="bod"/>
    <w:rsid w:val="00C53348"/>
    <w:rPr>
      <w:rFonts w:ascii="Arial" w:hAnsi="Arial" w:cs="Arial"/>
    </w:rPr>
  </w:style>
  <w:style w:type="character" w:customStyle="1" w:styleId="poznmkaChar">
    <w:name w:val="poznámka Char"/>
    <w:basedOn w:val="OdstavecseseznamemChar"/>
    <w:link w:val="poznmka"/>
    <w:rsid w:val="00C53348"/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F02E-A61F-43D5-8942-9CD035FA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Měsíčková</dc:creator>
  <cp:keywords/>
  <dc:description/>
  <cp:lastModifiedBy>Naďa Měsíčková</cp:lastModifiedBy>
  <cp:revision>2</cp:revision>
  <dcterms:created xsi:type="dcterms:W3CDTF">2021-12-15T16:53:00Z</dcterms:created>
  <dcterms:modified xsi:type="dcterms:W3CDTF">2021-12-15T16:53:00Z</dcterms:modified>
</cp:coreProperties>
</file>