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327CEA7" w14:textId="77777777" w:rsidR="00920059" w:rsidRDefault="00E503ED">
      <w:pPr>
        <w:spacing w:after="52" w:line="259" w:lineRule="auto"/>
        <w:ind w:left="0" w:firstLine="0"/>
      </w:pPr>
      <w:r>
        <w:rPr>
          <w:rFonts w:cs="Arial"/>
          <w:b/>
          <w:sz w:val="46"/>
        </w:rPr>
        <w:t xml:space="preserve">Výstupy z diskusní aktivity SPPK </w:t>
      </w:r>
    </w:p>
    <w:p w14:paraId="392FB856" w14:textId="77777777" w:rsidR="00920059" w:rsidRDefault="00E503ED">
      <w:pPr>
        <w:spacing w:after="258" w:line="259" w:lineRule="auto"/>
        <w:ind w:left="-5"/>
      </w:pPr>
      <w:r>
        <w:rPr>
          <w:rFonts w:cs="Arial"/>
          <w:b/>
        </w:rPr>
        <w:t xml:space="preserve">Datum: 9. 6. 2026 </w:t>
      </w:r>
    </w:p>
    <w:p w14:paraId="76BF7BC1" w14:textId="77777777" w:rsidR="00920059" w:rsidRDefault="00E503ED">
      <w:pPr>
        <w:spacing w:after="370" w:line="259" w:lineRule="auto"/>
        <w:ind w:left="-5"/>
      </w:pPr>
      <w:r>
        <w:rPr>
          <w:rFonts w:cs="Arial"/>
          <w:b/>
        </w:rPr>
        <w:t xml:space="preserve">Téma: Kultura v Plzeňském kraji </w:t>
      </w:r>
    </w:p>
    <w:p w14:paraId="2AFB8404" w14:textId="77777777" w:rsidR="00920059" w:rsidRDefault="00E503ED">
      <w:pPr>
        <w:pStyle w:val="Nadpis1"/>
        <w:ind w:left="-5"/>
      </w:pPr>
      <w:r>
        <w:t xml:space="preserve">Úvod </w:t>
      </w:r>
    </w:p>
    <w:p w14:paraId="0E044C52" w14:textId="77777777" w:rsidR="00920059" w:rsidRDefault="00E503ED">
      <w:pPr>
        <w:spacing w:after="360"/>
        <w:ind w:left="-5"/>
      </w:pPr>
      <w:r>
        <w:t xml:space="preserve">Na zasedání Studentského parlamentu Plzeňského kraje proběhla diskusní aktivita zaměřená na význam kultury a hodnocení kulturního života v Plzeňském kraji. Cílem bylo zjistit, jak studenti kulturu vnímají, jaké funkce podle nich plní a jak hodnotí kulturní nabídku regionu, zejména z pohledu mladých lidí. </w:t>
      </w:r>
    </w:p>
    <w:p w14:paraId="55F0A879" w14:textId="77777777" w:rsidR="00920059" w:rsidRDefault="00E503ED">
      <w:pPr>
        <w:pStyle w:val="Nadpis1"/>
        <w:ind w:left="-5"/>
      </w:pPr>
      <w:r>
        <w:t xml:space="preserve">Co pro studenty znamená kultura </w:t>
      </w:r>
    </w:p>
    <w:p w14:paraId="0C7C1D20" w14:textId="77777777" w:rsidR="00920059" w:rsidRDefault="00E503ED">
      <w:pPr>
        <w:spacing w:after="248"/>
        <w:ind w:left="-5"/>
      </w:pPr>
      <w:r>
        <w:t xml:space="preserve">Studenti vnímají kulturu jako důležitou součást osobního i společenského </w:t>
      </w:r>
      <w:r>
        <w:t xml:space="preserve">života. Kultura podle nich představuje: </w:t>
      </w:r>
    </w:p>
    <w:p w14:paraId="10760F13" w14:textId="77777777" w:rsidR="00920059" w:rsidRDefault="00E503ED">
      <w:pPr>
        <w:spacing w:after="113" w:line="504" w:lineRule="auto"/>
        <w:ind w:left="-5" w:right="1954"/>
      </w:pPr>
      <w:r>
        <w:t xml:space="preserve">možnost seberealizace, odpočinku a smysluplného trávení volného času prostor pro vyjádření vlastních názorů, myšlenek a kreativity zdroj zábavy, vzdělávání a osobního rozvoje způsob navazování nových vztahů a vytváření komunit prostředek sociálního začlenění a pocitu sounáležitosti součást kulturního dědictví společnosti tradice, zvyky, jazyk, umění a hudbu odraz hodnot, způsobu života a fungování společnosti nástroj pro poznávání okolního světa a různých kultur </w:t>
      </w:r>
      <w:r>
        <w:t xml:space="preserve">prostředek předávání zkušeností a tradic mezi generacemi součást lidské identity a něco, co lidi propojuje </w:t>
      </w:r>
    </w:p>
    <w:p w14:paraId="1C2CF318" w14:textId="77777777" w:rsidR="00920059" w:rsidRDefault="00E503ED">
      <w:pPr>
        <w:pStyle w:val="Nadpis1"/>
        <w:ind w:left="-5"/>
      </w:pPr>
      <w:r>
        <w:t xml:space="preserve">Jak studenti hodnotí kulturu v Plzeňském kraji </w:t>
      </w:r>
    </w:p>
    <w:p w14:paraId="03769320" w14:textId="77777777" w:rsidR="00920059" w:rsidRDefault="00E503ED">
      <w:pPr>
        <w:spacing w:after="248"/>
        <w:ind w:left="-5"/>
      </w:pPr>
      <w:r>
        <w:t xml:space="preserve">Celkové hodnocení kulturní nabídky v Plzeňském kraji bylo spíše pozitivní. Studenti oceňují zejména: </w:t>
      </w:r>
    </w:p>
    <w:p w14:paraId="76F6D6F6" w14:textId="77777777" w:rsidR="00920059" w:rsidRDefault="00E503ED">
      <w:pPr>
        <w:spacing w:line="504" w:lineRule="auto"/>
        <w:ind w:left="-5" w:right="4105"/>
      </w:pPr>
      <w:r>
        <w:t xml:space="preserve">širokou nabídku divadelních představení sportovní akce a významné regionální kluby historické a kulturní akce, například Slavnosti svobody kulturně významné stavby a architekturu tradici </w:t>
      </w:r>
      <w:r>
        <w:lastRenderedPageBreak/>
        <w:t xml:space="preserve">plzeňského pivovarnictví jako součást regionální identity </w:t>
      </w:r>
      <w:r>
        <w:t xml:space="preserve">rozmanitost kulturních možností v krajském městě </w:t>
      </w:r>
    </w:p>
    <w:p w14:paraId="76A19F3D" w14:textId="77777777" w:rsidR="00920059" w:rsidRDefault="00E503ED">
      <w:pPr>
        <w:spacing w:line="504" w:lineRule="auto"/>
        <w:ind w:left="-5" w:right="1625"/>
      </w:pPr>
      <w:r>
        <w:t xml:space="preserve">Zároveň studenti upozornili na několik oblastí, které by bylo vhodné rozvíjet: nedostatek kulturních aktivit určených přímo studentům a mladým lidem potřebu větší podpory studentských akcí organizovaných studenty chybějící důraz na specifické plzeňské tradice a kulturní identitu menší zastoupení zahraničních interpretů a větších koncertů omezenou nabídku akcí zaměřených na mladou generaci </w:t>
      </w:r>
    </w:p>
    <w:p w14:paraId="3166DB60" w14:textId="77777777" w:rsidR="00920059" w:rsidRDefault="00E503ED">
      <w:pPr>
        <w:spacing w:after="360"/>
        <w:ind w:left="-5"/>
      </w:pPr>
      <w:r>
        <w:t xml:space="preserve">Přesto většina účastníků uvedla, že kulturní nabídka kraje je </w:t>
      </w:r>
      <w:r>
        <w:t xml:space="preserve">kvalitní a Plzeňský kraj v oblasti kultury nezaostává. </w:t>
      </w:r>
    </w:p>
    <w:p w14:paraId="51FAC139" w14:textId="77777777" w:rsidR="00920059" w:rsidRDefault="00E503ED">
      <w:pPr>
        <w:pStyle w:val="Nadpis1"/>
        <w:ind w:left="-5"/>
      </w:pPr>
      <w:r>
        <w:t xml:space="preserve">Doporučení SPPK </w:t>
      </w:r>
    </w:p>
    <w:p w14:paraId="1BD38F43" w14:textId="77777777" w:rsidR="00920059" w:rsidRDefault="00E503ED">
      <w:pPr>
        <w:spacing w:after="250"/>
        <w:ind w:left="-5"/>
      </w:pPr>
      <w:r>
        <w:t xml:space="preserve">Na základě výše uvedených výstupů Studentský parlament Plzeňského kraje doporučuje: </w:t>
      </w:r>
    </w:p>
    <w:p w14:paraId="1E2BB1DE" w14:textId="77777777" w:rsidR="00920059" w:rsidRDefault="00E503ED">
      <w:pPr>
        <w:spacing w:line="504" w:lineRule="auto"/>
        <w:ind w:left="-5" w:right="1050"/>
      </w:pPr>
      <w:r>
        <w:t xml:space="preserve">podporovat vznik a realizaci kulturních akcí organizovaných studenty pro studenty zaměřit větší pozornost na kulturní potřeby mladých lidí podporovat propagaci regionálních tradic a kulturní identity Plzeňského kraje rozšiřovat nabídku kulturních akcí a koncertů pro mladou generaci vytvářet více příležitostí pro zapojení mladých lidí do kulturního </w:t>
      </w:r>
      <w:r>
        <w:t xml:space="preserve">života regionu posilovat informovanost o kulturních možnostech dostupných v Plzeňském kraji </w:t>
      </w:r>
    </w:p>
    <w:p w14:paraId="0D5351CA" w14:textId="77777777" w:rsidR="00920059" w:rsidRDefault="00E503ED">
      <w:pPr>
        <w:spacing w:line="259" w:lineRule="auto"/>
        <w:ind w:left="0" w:firstLine="0"/>
      </w:pPr>
      <w:r>
        <w:t xml:space="preserve"> </w:t>
      </w:r>
    </w:p>
    <w:sectPr w:rsidR="00920059">
      <w:pgSz w:w="11920" w:h="16840"/>
      <w:pgMar w:top="1486" w:right="1474" w:bottom="151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59"/>
    <w:rsid w:val="007F7B97"/>
    <w:rsid w:val="00920059"/>
    <w:rsid w:val="00E5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4DCB30"/>
  <w15:docId w15:val="{546049B3-2658-8C4F-A77C-BFE1DDB9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8" w:lineRule="auto"/>
      <w:ind w:left="10" w:hanging="10"/>
    </w:pPr>
    <w:rPr>
      <w:rFonts w:ascii="Arial" w:eastAsia="Arial" w:hAnsi="Arial" w:cs="Times New Roman"/>
      <w:color w:val="000000"/>
      <w:sz w:val="22"/>
      <w:lang w:val="cs" w:eastAsia="cs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Kultura v Plzeňském kraji</dc:title>
  <dc:subject/>
  <dc:creator/>
  <cp:keywords/>
  <cp:lastModifiedBy>vildmanova-zdl22</cp:lastModifiedBy>
  <cp:revision>2</cp:revision>
  <dcterms:created xsi:type="dcterms:W3CDTF">2026-06-29T20:01:00Z</dcterms:created>
  <dcterms:modified xsi:type="dcterms:W3CDTF">2026-06-29T20:01:00Z</dcterms:modified>
</cp:coreProperties>
</file>